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F3278" w14:textId="77777777" w:rsidR="00AE2729" w:rsidRPr="00AE2729" w:rsidRDefault="00AE2729" w:rsidP="00AE27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184830551"/>
      <w:bookmarkEnd w:id="0"/>
      <w:r w:rsidRPr="00AE272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4FD1861" wp14:editId="4C9CED98">
            <wp:extent cx="666750" cy="8001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17" b="4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E02BB7" w14:textId="77777777" w:rsidR="00AE2729" w:rsidRPr="00AE2729" w:rsidRDefault="00AE2729" w:rsidP="00AE2729">
      <w:pPr>
        <w:spacing w:after="0" w:line="12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F9EAB7" w14:textId="77777777" w:rsidR="00AE2729" w:rsidRPr="00AE2729" w:rsidRDefault="00AE2729" w:rsidP="00AE27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  <w:r w:rsidRPr="00AE2729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 xml:space="preserve">СОВЕТ ДЕПУТАТОВ </w:t>
      </w:r>
    </w:p>
    <w:p w14:paraId="4FAE4326" w14:textId="77777777" w:rsidR="00AE2729" w:rsidRPr="00AE2729" w:rsidRDefault="00AE2729" w:rsidP="00AE27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  <w:r w:rsidRPr="00AE2729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ГОРОДСКОГО ОКРУГА ПОДОЛЬСК МОСКОВСКОЙ ОБЛАСТИ</w:t>
      </w:r>
    </w:p>
    <w:p w14:paraId="6B52EC62" w14:textId="77777777" w:rsidR="00AE2729" w:rsidRPr="00AE2729" w:rsidRDefault="00AE2729" w:rsidP="00AE272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74354CC" w14:textId="77777777" w:rsidR="00AE2729" w:rsidRPr="00AE2729" w:rsidRDefault="00AE2729" w:rsidP="00AE272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52"/>
          <w:szCs w:val="20"/>
          <w:lang w:eastAsia="ru-RU"/>
        </w:rPr>
      </w:pPr>
      <w:r w:rsidRPr="00AE2729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РЕШЕНИЕ</w:t>
      </w:r>
    </w:p>
    <w:p w14:paraId="1D191737" w14:textId="77777777" w:rsidR="00AE2729" w:rsidRPr="00AE2729" w:rsidRDefault="00AE2729" w:rsidP="00AE272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69C4B2E" w14:textId="3B5C57B0" w:rsidR="00AE2729" w:rsidRDefault="00AE2729" w:rsidP="00AE27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E272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от 25 сентября 2026 года № 17/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12</w:t>
      </w:r>
    </w:p>
    <w:p w14:paraId="7BD4A919" w14:textId="77777777" w:rsidR="00AE2729" w:rsidRPr="00AE2729" w:rsidRDefault="00AE2729" w:rsidP="00AE27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36F609E" w14:textId="1CEE6A03" w:rsidR="00EC1573" w:rsidRPr="00EC1573" w:rsidRDefault="00EC1573" w:rsidP="00AE2729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EC1573">
        <w:rPr>
          <w:rFonts w:ascii="Times New Roman" w:eastAsia="Times New Roman" w:hAnsi="Times New Roman" w:cs="Times New Roman"/>
          <w:b/>
          <w:color w:val="000000"/>
          <w:spacing w:val="-4"/>
          <w:sz w:val="26"/>
          <w:szCs w:val="26"/>
          <w:lang w:eastAsia="ru-RU"/>
        </w:rPr>
        <w:t xml:space="preserve">Об утверждении Порядка назначения и проведения публичных слушаний </w:t>
      </w:r>
      <w:r w:rsidR="000F11A1">
        <w:rPr>
          <w:rFonts w:ascii="Times New Roman" w:eastAsia="Times New Roman" w:hAnsi="Times New Roman" w:cs="Times New Roman"/>
          <w:b/>
          <w:color w:val="000000"/>
          <w:spacing w:val="-4"/>
          <w:sz w:val="26"/>
          <w:szCs w:val="26"/>
          <w:lang w:eastAsia="ru-RU"/>
        </w:rPr>
        <w:t xml:space="preserve">                          </w:t>
      </w:r>
      <w:r w:rsidRPr="00EC1573">
        <w:rPr>
          <w:rFonts w:ascii="Times New Roman" w:eastAsia="Times New Roman" w:hAnsi="Times New Roman" w:cs="Times New Roman"/>
          <w:b/>
          <w:color w:val="000000"/>
          <w:spacing w:val="-4"/>
          <w:sz w:val="26"/>
          <w:szCs w:val="26"/>
          <w:lang w:eastAsia="ru-RU"/>
        </w:rPr>
        <w:t>в муниципальном образовании «Городской округ Подольск Московской области»</w:t>
      </w:r>
    </w:p>
    <w:p w14:paraId="32DA5362" w14:textId="77777777" w:rsidR="00EC1573" w:rsidRPr="00EC1573" w:rsidRDefault="00EC1573" w:rsidP="00AE272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7CBDA31A" w14:textId="77777777" w:rsidR="00EC1573" w:rsidRPr="00EC1573" w:rsidRDefault="00EC1573" w:rsidP="00AE272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57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власти», Законом Московской области от 22.04.2026 № 44/2026-ОЗ «О порядке назначения и проведения публичных слушаний в муниципальных образованиях Московской области», Уставом муниципального образования «Городской округ Подольск Московской области», </w:t>
      </w:r>
    </w:p>
    <w:p w14:paraId="122707BF" w14:textId="77777777" w:rsidR="00EC1573" w:rsidRPr="00EC1573" w:rsidRDefault="00EC1573" w:rsidP="00AE272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7E60E20E" w14:textId="77777777" w:rsidR="00EC1573" w:rsidRPr="00EC1573" w:rsidRDefault="00EC1573" w:rsidP="00AE2729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EC157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Совет депутатов Городского округа Подольск решил:</w:t>
      </w:r>
    </w:p>
    <w:p w14:paraId="65CD31B6" w14:textId="77777777" w:rsidR="00EC1573" w:rsidRPr="00EC1573" w:rsidRDefault="00EC1573" w:rsidP="00AE272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14:paraId="0BF9126D" w14:textId="2F01B9B7" w:rsidR="00EC1573" w:rsidRPr="00EC1573" w:rsidRDefault="00EC1573" w:rsidP="00AE2729">
      <w:pPr>
        <w:numPr>
          <w:ilvl w:val="0"/>
          <w:numId w:val="1"/>
        </w:numPr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57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Утвердить Порядок назначения и проведения публичных слушаний </w:t>
      </w:r>
      <w:r w:rsidR="000F11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   </w:t>
      </w:r>
      <w:r w:rsidRPr="00EC157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муниципальном образовании «Городской округ Подольск Московской области» (приложение). </w:t>
      </w:r>
    </w:p>
    <w:p w14:paraId="6D448403" w14:textId="3598C912" w:rsidR="00EC1573" w:rsidRPr="00EC1573" w:rsidRDefault="00EC1573" w:rsidP="00AE2729">
      <w:pPr>
        <w:numPr>
          <w:ilvl w:val="0"/>
          <w:numId w:val="1"/>
        </w:numPr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57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Признать утратившим</w:t>
      </w:r>
      <w:r w:rsidR="00C04D2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Pr="00EC157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силу решения Совета депутатов Городского округа Подольск:</w:t>
      </w:r>
    </w:p>
    <w:p w14:paraId="78894B91" w14:textId="3BD20D54" w:rsidR="00EC1573" w:rsidRPr="00EC1573" w:rsidRDefault="00EC1573" w:rsidP="00AE2729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57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r w:rsidRPr="00EC1573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</w:t>
      </w:r>
      <w:r w:rsidRPr="00EC157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 21.09.2015 №1/11 «Об утверждении Положения о порядке организации</w:t>
      </w:r>
      <w:r w:rsidR="000F11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  </w:t>
      </w:r>
      <w:r w:rsidRPr="00EC157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проведения публичных слушаний в муниципальном образовании «Городской округ Подольск Московской области»;</w:t>
      </w:r>
    </w:p>
    <w:p w14:paraId="4624E9D8" w14:textId="53BAC9D7" w:rsidR="00EC1573" w:rsidRPr="00EC1573" w:rsidRDefault="00EC1573" w:rsidP="00AE2729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57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от 26.09.2019 №63/1 «О внесении изменений в Положение о порядке организации </w:t>
      </w:r>
      <w:r w:rsidR="000F11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</w:t>
      </w:r>
      <w:r w:rsidRPr="00EC157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 проведения публичных слушаний в муниципальном образовании «Городской округ Подольск Московской области», утвержденное решением Совета депутатов Городского округа Подольск от 21.09.2015 № 1/11»;</w:t>
      </w:r>
    </w:p>
    <w:p w14:paraId="112BDA2A" w14:textId="085C52DF" w:rsidR="00EC1573" w:rsidRPr="00EC1573" w:rsidRDefault="00EC1573" w:rsidP="00AE2729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57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от 23.06.2020 №76/2 «О внесении изменений в Положение о порядке организации </w:t>
      </w:r>
      <w:r w:rsidR="000F11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</w:t>
      </w:r>
      <w:r w:rsidRPr="00EC157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 проведения публичных слушаний в муниципальном образовании «Городской округ Подольск Московской области», утвержденное решением Совета депутатов Городского округа Подольск от 21.09.2015 № 1/11».</w:t>
      </w:r>
    </w:p>
    <w:p w14:paraId="5A5D36CD" w14:textId="77777777" w:rsidR="00EC1573" w:rsidRPr="00EC1573" w:rsidRDefault="00EC1573" w:rsidP="00AE2729">
      <w:pPr>
        <w:numPr>
          <w:ilvl w:val="0"/>
          <w:numId w:val="1"/>
        </w:numPr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57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Направить настоящее решение Главе Городского округа Подольск для подписания и обнародования. </w:t>
      </w:r>
    </w:p>
    <w:p w14:paraId="450C437E" w14:textId="2EC0EFFE" w:rsidR="00EC1573" w:rsidRPr="00EC1573" w:rsidRDefault="00EC1573" w:rsidP="00AE2729">
      <w:pPr>
        <w:numPr>
          <w:ilvl w:val="0"/>
          <w:numId w:val="1"/>
        </w:numPr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C157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Контроль за выполнением настоящего решения возложить на депутатскую комиссию по нормотворчеству, местному самоуправлению и депутатской этике </w:t>
      </w:r>
      <w:r w:rsidR="000F11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</w:t>
      </w:r>
      <w:proofErr w:type="gramStart"/>
      <w:r w:rsidR="000F11A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</w:t>
      </w:r>
      <w:r w:rsidRPr="00EC157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</w:t>
      </w:r>
      <w:proofErr w:type="gramEnd"/>
      <w:r w:rsidRPr="00EC157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Г.Е. Соловьев).</w:t>
      </w:r>
    </w:p>
    <w:p w14:paraId="02861DA2" w14:textId="77777777" w:rsidR="00EC1573" w:rsidRDefault="00EC1573" w:rsidP="00EC15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31492002" w14:textId="77777777" w:rsidR="00AE2729" w:rsidRDefault="00AE2729" w:rsidP="00EC15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7097A5DB" w14:textId="77777777" w:rsidR="00AE2729" w:rsidRPr="00EC1573" w:rsidRDefault="00AE2729" w:rsidP="00EC15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6E2B6FB2" w14:textId="77777777" w:rsidR="00EC1573" w:rsidRPr="00EC1573" w:rsidRDefault="00EC1573" w:rsidP="00FD6E2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EC157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Председатель Совета депутатов                                                   Глава Городского округа</w:t>
      </w:r>
    </w:p>
    <w:p w14:paraId="1368E114" w14:textId="77777777" w:rsidR="00EC1573" w:rsidRPr="00EC1573" w:rsidRDefault="00EC1573" w:rsidP="00FD6E2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EC157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Городского округа Подольск                                                        </w:t>
      </w:r>
      <w:proofErr w:type="spellStart"/>
      <w:r w:rsidRPr="00EC157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Подольск</w:t>
      </w:r>
      <w:proofErr w:type="spellEnd"/>
    </w:p>
    <w:p w14:paraId="398F658D" w14:textId="77777777" w:rsidR="00EC1573" w:rsidRPr="00EC1573" w:rsidRDefault="00EC1573" w:rsidP="00FD6E2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14:paraId="1E021EEC" w14:textId="3591CDEE" w:rsidR="005454D4" w:rsidRPr="00EC1573" w:rsidRDefault="00EC1573" w:rsidP="00FD6E2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EC157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                         И.В. Науменков                                                                Г.И. Артамонов</w:t>
      </w:r>
    </w:p>
    <w:sectPr w:rsidR="005454D4" w:rsidRPr="00EC1573" w:rsidSect="00AE2729">
      <w:headerReference w:type="default" r:id="rId8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0327F" w14:textId="77777777" w:rsidR="000C2C5D" w:rsidRDefault="000C2C5D" w:rsidP="00AE2729">
      <w:pPr>
        <w:spacing w:after="0" w:line="240" w:lineRule="auto"/>
      </w:pPr>
      <w:r>
        <w:separator/>
      </w:r>
    </w:p>
  </w:endnote>
  <w:endnote w:type="continuationSeparator" w:id="0">
    <w:p w14:paraId="1674E0C9" w14:textId="77777777" w:rsidR="000C2C5D" w:rsidRDefault="000C2C5D" w:rsidP="00AE2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B7A23" w14:textId="77777777" w:rsidR="000C2C5D" w:rsidRDefault="000C2C5D" w:rsidP="00AE2729">
      <w:pPr>
        <w:spacing w:after="0" w:line="240" w:lineRule="auto"/>
      </w:pPr>
      <w:r>
        <w:separator/>
      </w:r>
    </w:p>
  </w:footnote>
  <w:footnote w:type="continuationSeparator" w:id="0">
    <w:p w14:paraId="26A6B723" w14:textId="77777777" w:rsidR="000C2C5D" w:rsidRDefault="000C2C5D" w:rsidP="00AE27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54148426"/>
      <w:docPartObj>
        <w:docPartGallery w:val="Page Numbers (Top of Page)"/>
        <w:docPartUnique/>
      </w:docPartObj>
    </w:sdtPr>
    <w:sdtContent>
      <w:p w14:paraId="5284B64D" w14:textId="4E9161DC" w:rsidR="00AE2729" w:rsidRDefault="00AE2729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8DB0ABC" w14:textId="77777777" w:rsidR="00AE2729" w:rsidRDefault="00AE2729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823585"/>
    <w:multiLevelType w:val="multilevel"/>
    <w:tmpl w:val="F434223E"/>
    <w:lvl w:ilvl="0">
      <w:start w:val="1"/>
      <w:numFmt w:val="decimal"/>
      <w:lvlText w:val="%1."/>
      <w:lvlJc w:val="left"/>
      <w:pPr>
        <w:widowControl/>
        <w:ind w:left="1040" w:hanging="360"/>
      </w:pPr>
    </w:lvl>
    <w:lvl w:ilvl="1">
      <w:start w:val="1"/>
      <w:numFmt w:val="lowerLetter"/>
      <w:lvlText w:val="%2."/>
      <w:lvlJc w:val="left"/>
      <w:pPr>
        <w:widowControl/>
        <w:ind w:left="1760" w:hanging="360"/>
      </w:pPr>
    </w:lvl>
    <w:lvl w:ilvl="2">
      <w:start w:val="1"/>
      <w:numFmt w:val="lowerRoman"/>
      <w:lvlText w:val="%3."/>
      <w:lvlJc w:val="right"/>
      <w:pPr>
        <w:widowControl/>
        <w:ind w:left="2480" w:hanging="180"/>
      </w:pPr>
    </w:lvl>
    <w:lvl w:ilvl="3">
      <w:start w:val="1"/>
      <w:numFmt w:val="decimal"/>
      <w:lvlText w:val="%4."/>
      <w:lvlJc w:val="left"/>
      <w:pPr>
        <w:widowControl/>
        <w:ind w:left="3200" w:hanging="360"/>
      </w:pPr>
    </w:lvl>
    <w:lvl w:ilvl="4">
      <w:start w:val="1"/>
      <w:numFmt w:val="lowerLetter"/>
      <w:lvlText w:val="%5."/>
      <w:lvlJc w:val="left"/>
      <w:pPr>
        <w:widowControl/>
        <w:ind w:left="3920" w:hanging="360"/>
      </w:pPr>
    </w:lvl>
    <w:lvl w:ilvl="5">
      <w:start w:val="1"/>
      <w:numFmt w:val="lowerRoman"/>
      <w:lvlText w:val="%6."/>
      <w:lvlJc w:val="right"/>
      <w:pPr>
        <w:widowControl/>
        <w:ind w:left="4640" w:hanging="180"/>
      </w:pPr>
    </w:lvl>
    <w:lvl w:ilvl="6">
      <w:start w:val="1"/>
      <w:numFmt w:val="decimal"/>
      <w:lvlText w:val="%7."/>
      <w:lvlJc w:val="left"/>
      <w:pPr>
        <w:widowControl/>
        <w:ind w:left="5360" w:hanging="360"/>
      </w:pPr>
    </w:lvl>
    <w:lvl w:ilvl="7">
      <w:start w:val="1"/>
      <w:numFmt w:val="lowerLetter"/>
      <w:lvlText w:val="%8."/>
      <w:lvlJc w:val="left"/>
      <w:pPr>
        <w:widowControl/>
        <w:ind w:left="6080" w:hanging="360"/>
      </w:pPr>
    </w:lvl>
    <w:lvl w:ilvl="8">
      <w:start w:val="1"/>
      <w:numFmt w:val="lowerRoman"/>
      <w:lvlText w:val="%9."/>
      <w:lvlJc w:val="right"/>
      <w:pPr>
        <w:widowControl/>
        <w:ind w:left="6800" w:hanging="180"/>
      </w:pPr>
    </w:lvl>
  </w:abstractNum>
  <w:num w:numId="1" w16cid:durableId="1418869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378"/>
    <w:rsid w:val="000C2C5D"/>
    <w:rsid w:val="000F11A1"/>
    <w:rsid w:val="00147B9D"/>
    <w:rsid w:val="00223987"/>
    <w:rsid w:val="005454D4"/>
    <w:rsid w:val="00650758"/>
    <w:rsid w:val="00652DDA"/>
    <w:rsid w:val="00682378"/>
    <w:rsid w:val="006A0036"/>
    <w:rsid w:val="009E4846"/>
    <w:rsid w:val="00AE2729"/>
    <w:rsid w:val="00C04D23"/>
    <w:rsid w:val="00C9023C"/>
    <w:rsid w:val="00EC1573"/>
    <w:rsid w:val="00FD6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B48BA"/>
  <w15:chartTrackingRefBased/>
  <w15:docId w15:val="{3237BA47-5FC6-467B-853A-CB8AA594E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23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23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237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23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237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23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23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23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23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237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23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237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2378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2378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237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237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237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237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23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23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23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23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23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237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237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237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237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2378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682378"/>
    <w:rPr>
      <w:b/>
      <w:bCs/>
      <w:smallCaps/>
      <w:color w:val="2E74B5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E27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E2729"/>
  </w:style>
  <w:style w:type="paragraph" w:styleId="ae">
    <w:name w:val="footer"/>
    <w:basedOn w:val="a"/>
    <w:link w:val="af"/>
    <w:uiPriority w:val="99"/>
    <w:unhideWhenUsed/>
    <w:rsid w:val="00AE27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E2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2026-07-09T08:09:00Z</dcterms:created>
  <dcterms:modified xsi:type="dcterms:W3CDTF">2026-09-24T11:22:00Z</dcterms:modified>
</cp:coreProperties>
</file>